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3523" w14:textId="74CFE386" w:rsidR="006910E8" w:rsidRPr="002C1857" w:rsidRDefault="002C1857" w:rsidP="005E2943">
      <w:pPr>
        <w:pBdr>
          <w:bottom w:val="single" w:sz="4" w:space="1" w:color="auto"/>
        </w:pBdr>
        <w:jc w:val="center"/>
        <w:rPr>
          <w:b/>
          <w:bCs/>
          <w:sz w:val="32"/>
          <w:szCs w:val="32"/>
        </w:rPr>
      </w:pPr>
      <w:r w:rsidRPr="002C1857">
        <w:rPr>
          <w:b/>
          <w:bCs/>
          <w:sz w:val="32"/>
          <w:szCs w:val="32"/>
        </w:rPr>
        <w:t>CATALOGUE DE SERVICES</w:t>
      </w:r>
    </w:p>
    <w:p w14:paraId="0251813D" w14:textId="77777777" w:rsidR="005C01E9" w:rsidRDefault="005C01E9"/>
    <w:p w14:paraId="2CBF273E" w14:textId="64796D3B" w:rsidR="005C01E9" w:rsidRDefault="005C01E9"/>
    <w:p w14:paraId="16951201" w14:textId="638D1260" w:rsidR="005C01E9" w:rsidRPr="00740C3E" w:rsidRDefault="005C01E9" w:rsidP="00740C3E">
      <w:pPr>
        <w:pStyle w:val="Paragraphedeliste"/>
        <w:numPr>
          <w:ilvl w:val="0"/>
          <w:numId w:val="11"/>
        </w:numPr>
        <w:rPr>
          <w:b/>
          <w:bCs/>
          <w:color w:val="4C94D8" w:themeColor="text2" w:themeTint="80"/>
          <w:sz w:val="28"/>
          <w:szCs w:val="28"/>
          <w:u w:val="single"/>
        </w:rPr>
      </w:pPr>
      <w:r w:rsidRPr="00740C3E">
        <w:rPr>
          <w:b/>
          <w:bCs/>
          <w:color w:val="4C94D8" w:themeColor="text2" w:themeTint="80"/>
          <w:sz w:val="28"/>
          <w:szCs w:val="28"/>
          <w:u w:val="single"/>
        </w:rPr>
        <w:t xml:space="preserve">ERP </w:t>
      </w:r>
      <w:r w:rsidR="00000558">
        <w:rPr>
          <w:b/>
          <w:bCs/>
          <w:color w:val="4C94D8" w:themeColor="text2" w:themeTint="80"/>
          <w:sz w:val="28"/>
          <w:szCs w:val="28"/>
          <w:u w:val="single"/>
        </w:rPr>
        <w:t>/ EX : ODOO</w:t>
      </w:r>
    </w:p>
    <w:tbl>
      <w:tblPr>
        <w:tblStyle w:val="Grilledutableau"/>
        <w:tblW w:w="15163" w:type="dxa"/>
        <w:tblLook w:val="04A0" w:firstRow="1" w:lastRow="0" w:firstColumn="1" w:lastColumn="0" w:noHBand="0" w:noVBand="1"/>
      </w:tblPr>
      <w:tblGrid>
        <w:gridCol w:w="2689"/>
        <w:gridCol w:w="12474"/>
      </w:tblGrid>
      <w:tr w:rsidR="002C1857" w:rsidRPr="002C1857" w14:paraId="6C0581B1" w14:textId="10CB52C3" w:rsidTr="003838E3">
        <w:tc>
          <w:tcPr>
            <w:tcW w:w="2689" w:type="dxa"/>
          </w:tcPr>
          <w:p w14:paraId="34F390BB" w14:textId="77777777" w:rsidR="00740C3E" w:rsidRDefault="00740C3E" w:rsidP="00725645">
            <w:pPr>
              <w:rPr>
                <w:b/>
                <w:bCs/>
              </w:rPr>
            </w:pPr>
          </w:p>
          <w:p w14:paraId="5C7EC98F" w14:textId="77777777" w:rsidR="00740C3E" w:rsidRDefault="00740C3E" w:rsidP="00725645">
            <w:pPr>
              <w:rPr>
                <w:b/>
                <w:bCs/>
              </w:rPr>
            </w:pPr>
          </w:p>
          <w:p w14:paraId="42414334" w14:textId="77777777" w:rsidR="00740C3E" w:rsidRDefault="00740C3E" w:rsidP="00725645">
            <w:pPr>
              <w:rPr>
                <w:b/>
                <w:bCs/>
              </w:rPr>
            </w:pPr>
          </w:p>
          <w:p w14:paraId="34197692" w14:textId="77777777" w:rsidR="00740C3E" w:rsidRDefault="00740C3E" w:rsidP="00725645">
            <w:pPr>
              <w:rPr>
                <w:b/>
                <w:bCs/>
              </w:rPr>
            </w:pPr>
          </w:p>
          <w:p w14:paraId="5A9B1765" w14:textId="77777777" w:rsidR="00740C3E" w:rsidRDefault="00740C3E" w:rsidP="00725645">
            <w:pPr>
              <w:rPr>
                <w:b/>
                <w:bCs/>
              </w:rPr>
            </w:pPr>
          </w:p>
          <w:p w14:paraId="69E3BD86" w14:textId="77777777" w:rsidR="00740C3E" w:rsidRDefault="00740C3E" w:rsidP="00725645">
            <w:pPr>
              <w:rPr>
                <w:b/>
                <w:bCs/>
              </w:rPr>
            </w:pPr>
          </w:p>
          <w:p w14:paraId="24224B36" w14:textId="77777777" w:rsidR="00740C3E" w:rsidRDefault="00740C3E" w:rsidP="00725645">
            <w:pPr>
              <w:rPr>
                <w:b/>
                <w:bCs/>
              </w:rPr>
            </w:pPr>
          </w:p>
          <w:p w14:paraId="6EFFF276" w14:textId="60EAA0A9" w:rsidR="002C1857" w:rsidRPr="00740C3E" w:rsidRDefault="002C1857" w:rsidP="00725645">
            <w:pPr>
              <w:rPr>
                <w:b/>
                <w:bCs/>
              </w:rPr>
            </w:pPr>
            <w:r w:rsidRPr="00740C3E">
              <w:rPr>
                <w:b/>
                <w:bCs/>
              </w:rPr>
              <w:t>Gestion des stocks</w:t>
            </w:r>
          </w:p>
        </w:tc>
        <w:tc>
          <w:tcPr>
            <w:tcW w:w="12474" w:type="dxa"/>
          </w:tcPr>
          <w:p w14:paraId="3E8C495A" w14:textId="19D47715" w:rsidR="00F67BB0" w:rsidRDefault="00740C3E" w:rsidP="003838E3">
            <w:pPr>
              <w:jc w:val="both"/>
            </w:pPr>
            <w:r>
              <w:t>La</w:t>
            </w:r>
            <w:r w:rsidR="00F67BB0">
              <w:t xml:space="preserve"> solution de gestion des stocks est un système (souvent logiciel) qui supervise et contrôle les flux de marchandises pour maintenir des niveaux optimaux, éviter les ruptures, réduire les coûts et améliorer l'efficacité, en fournissant une visibilité en temps réel des entrées, sorties, emplacements et niveaux d'inventaire grâce à des technologies comme les codes-barres ou la RFID, et en automatisant les processus pour une meilleure prise de décision et une traçabilité complète. </w:t>
            </w:r>
          </w:p>
          <w:p w14:paraId="0F17A74E" w14:textId="77777777" w:rsidR="003838E3" w:rsidRDefault="003838E3" w:rsidP="003838E3">
            <w:pPr>
              <w:jc w:val="both"/>
            </w:pPr>
          </w:p>
          <w:p w14:paraId="26E6DBE9" w14:textId="77777777" w:rsidR="00F67BB0" w:rsidRPr="003838E3" w:rsidRDefault="00F67BB0" w:rsidP="00F67BB0">
            <w:pPr>
              <w:rPr>
                <w:b/>
                <w:bCs/>
              </w:rPr>
            </w:pPr>
            <w:r w:rsidRPr="003838E3">
              <w:rPr>
                <w:b/>
                <w:bCs/>
              </w:rPr>
              <w:t>Fonctionnalités clés</w:t>
            </w:r>
          </w:p>
          <w:p w14:paraId="018F47CD" w14:textId="77777777" w:rsidR="00F67BB0" w:rsidRDefault="00F67BB0" w:rsidP="003838E3">
            <w:pPr>
              <w:pStyle w:val="Paragraphedeliste"/>
              <w:numPr>
                <w:ilvl w:val="0"/>
                <w:numId w:val="5"/>
              </w:numPr>
              <w:jc w:val="both"/>
            </w:pPr>
            <w:r w:rsidRPr="003838E3">
              <w:rPr>
                <w:b/>
                <w:bCs/>
              </w:rPr>
              <w:t>Suivi en temps réel</w:t>
            </w:r>
            <w:r>
              <w:t xml:space="preserve"> : Connaître exactement où se trouve chaque article et en quelle quantité.</w:t>
            </w:r>
          </w:p>
          <w:p w14:paraId="70C221E4" w14:textId="77777777" w:rsidR="00F67BB0" w:rsidRDefault="00F67BB0" w:rsidP="003838E3">
            <w:pPr>
              <w:pStyle w:val="Paragraphedeliste"/>
              <w:numPr>
                <w:ilvl w:val="0"/>
                <w:numId w:val="5"/>
              </w:numPr>
              <w:jc w:val="both"/>
            </w:pPr>
            <w:r w:rsidRPr="003838E3">
              <w:rPr>
                <w:b/>
                <w:bCs/>
              </w:rPr>
              <w:t>Gestion des mouvements</w:t>
            </w:r>
            <w:r>
              <w:t xml:space="preserve"> : Enregistrement précis des réceptions, prélèvements, expéditions et transferts.</w:t>
            </w:r>
          </w:p>
          <w:p w14:paraId="629B1E4A" w14:textId="77777777" w:rsidR="00F67BB0" w:rsidRDefault="00F67BB0" w:rsidP="003838E3">
            <w:pPr>
              <w:pStyle w:val="Paragraphedeliste"/>
              <w:numPr>
                <w:ilvl w:val="0"/>
                <w:numId w:val="5"/>
              </w:numPr>
              <w:jc w:val="both"/>
            </w:pPr>
            <w:r w:rsidRPr="003838E3">
              <w:rPr>
                <w:b/>
                <w:bCs/>
              </w:rPr>
              <w:t>Optimisation des niveaux :</w:t>
            </w:r>
            <w:r>
              <w:t xml:space="preserve"> Détermination des stocks de sécurité et d'alerte pour éviter surstockage et rupture.</w:t>
            </w:r>
          </w:p>
          <w:p w14:paraId="73E5E900" w14:textId="77777777" w:rsidR="00F67BB0" w:rsidRDefault="00F67BB0" w:rsidP="003838E3">
            <w:pPr>
              <w:pStyle w:val="Paragraphedeliste"/>
              <w:numPr>
                <w:ilvl w:val="0"/>
                <w:numId w:val="5"/>
              </w:numPr>
              <w:jc w:val="both"/>
            </w:pPr>
            <w:r w:rsidRPr="003838E3">
              <w:rPr>
                <w:b/>
                <w:bCs/>
              </w:rPr>
              <w:t>Automatisation</w:t>
            </w:r>
            <w:r>
              <w:t xml:space="preserve"> : Réduction des saisies manuelles via des scanners (codes-barres, RFID).</w:t>
            </w:r>
          </w:p>
          <w:p w14:paraId="5628A953" w14:textId="77777777" w:rsidR="00F67BB0" w:rsidRDefault="00F67BB0" w:rsidP="003838E3">
            <w:pPr>
              <w:pStyle w:val="Paragraphedeliste"/>
              <w:numPr>
                <w:ilvl w:val="0"/>
                <w:numId w:val="5"/>
              </w:numPr>
              <w:jc w:val="both"/>
            </w:pPr>
            <w:r w:rsidRPr="003838E3">
              <w:rPr>
                <w:b/>
                <w:bCs/>
              </w:rPr>
              <w:t>Anticipation</w:t>
            </w:r>
            <w:r>
              <w:t xml:space="preserve"> : Prévisions basées sur les données pour planifier les réapprovisionnements.</w:t>
            </w:r>
          </w:p>
          <w:p w14:paraId="70F4A699" w14:textId="77777777" w:rsidR="00F67BB0" w:rsidRDefault="00F67BB0" w:rsidP="003838E3">
            <w:pPr>
              <w:pStyle w:val="Paragraphedeliste"/>
              <w:numPr>
                <w:ilvl w:val="0"/>
                <w:numId w:val="5"/>
              </w:numPr>
              <w:jc w:val="both"/>
            </w:pPr>
            <w:r w:rsidRPr="003838E3">
              <w:rPr>
                <w:b/>
                <w:bCs/>
              </w:rPr>
              <w:t xml:space="preserve">Traçabilité </w:t>
            </w:r>
            <w:r>
              <w:t>: Suivi des numéros de série, dates de péremption et lots.</w:t>
            </w:r>
          </w:p>
          <w:p w14:paraId="4ACA480B" w14:textId="77777777" w:rsidR="002C1857" w:rsidRDefault="00F67BB0" w:rsidP="003838E3">
            <w:pPr>
              <w:pStyle w:val="Paragraphedeliste"/>
              <w:numPr>
                <w:ilvl w:val="0"/>
                <w:numId w:val="5"/>
              </w:numPr>
              <w:jc w:val="both"/>
            </w:pPr>
            <w:r w:rsidRPr="003838E3">
              <w:rPr>
                <w:b/>
                <w:bCs/>
              </w:rPr>
              <w:t>Reporting et analyse</w:t>
            </w:r>
            <w:r>
              <w:t xml:space="preserve"> : Tableaux de bord et indicateurs (KPIs) pour piloter les performances.</w:t>
            </w:r>
          </w:p>
          <w:p w14:paraId="6332BEC8" w14:textId="024C78FE" w:rsidR="003838E3" w:rsidRPr="002C1857" w:rsidRDefault="003838E3" w:rsidP="003838E3">
            <w:pPr>
              <w:pStyle w:val="Paragraphedeliste"/>
              <w:jc w:val="both"/>
            </w:pPr>
          </w:p>
        </w:tc>
      </w:tr>
      <w:tr w:rsidR="002C1857" w:rsidRPr="002C1857" w14:paraId="70DBD810" w14:textId="2CCDE47C" w:rsidTr="003838E3">
        <w:tc>
          <w:tcPr>
            <w:tcW w:w="2689" w:type="dxa"/>
          </w:tcPr>
          <w:p w14:paraId="636508DA" w14:textId="77777777" w:rsidR="00740C3E" w:rsidRDefault="00740C3E" w:rsidP="00725645">
            <w:pPr>
              <w:rPr>
                <w:b/>
                <w:bCs/>
              </w:rPr>
            </w:pPr>
          </w:p>
          <w:p w14:paraId="55D2E0F7" w14:textId="77777777" w:rsidR="00740C3E" w:rsidRDefault="00740C3E" w:rsidP="00725645">
            <w:pPr>
              <w:rPr>
                <w:b/>
                <w:bCs/>
              </w:rPr>
            </w:pPr>
          </w:p>
          <w:p w14:paraId="17F99971" w14:textId="77777777" w:rsidR="00740C3E" w:rsidRDefault="00740C3E" w:rsidP="00725645">
            <w:pPr>
              <w:rPr>
                <w:b/>
                <w:bCs/>
              </w:rPr>
            </w:pPr>
          </w:p>
          <w:p w14:paraId="1DDE8530" w14:textId="77777777" w:rsidR="00740C3E" w:rsidRDefault="00740C3E" w:rsidP="00725645">
            <w:pPr>
              <w:rPr>
                <w:b/>
                <w:bCs/>
              </w:rPr>
            </w:pPr>
          </w:p>
          <w:p w14:paraId="5DEC6F60" w14:textId="77777777" w:rsidR="00740C3E" w:rsidRDefault="00740C3E" w:rsidP="00725645">
            <w:pPr>
              <w:rPr>
                <w:b/>
                <w:bCs/>
              </w:rPr>
            </w:pPr>
          </w:p>
          <w:p w14:paraId="1D4328E1" w14:textId="77777777" w:rsidR="00740C3E" w:rsidRDefault="00740C3E" w:rsidP="00725645">
            <w:pPr>
              <w:rPr>
                <w:b/>
                <w:bCs/>
              </w:rPr>
            </w:pPr>
          </w:p>
          <w:p w14:paraId="45BD0F27" w14:textId="77777777" w:rsidR="00740C3E" w:rsidRDefault="00740C3E" w:rsidP="00725645">
            <w:pPr>
              <w:rPr>
                <w:b/>
                <w:bCs/>
              </w:rPr>
            </w:pPr>
          </w:p>
          <w:p w14:paraId="3C631F6F" w14:textId="77777777" w:rsidR="00740C3E" w:rsidRDefault="00740C3E" w:rsidP="00725645">
            <w:pPr>
              <w:rPr>
                <w:b/>
                <w:bCs/>
              </w:rPr>
            </w:pPr>
          </w:p>
          <w:p w14:paraId="0FADB6F7" w14:textId="77777777" w:rsidR="00740C3E" w:rsidRDefault="00740C3E" w:rsidP="00725645">
            <w:pPr>
              <w:rPr>
                <w:b/>
                <w:bCs/>
              </w:rPr>
            </w:pPr>
          </w:p>
          <w:p w14:paraId="2A4D41A3" w14:textId="41B9CB01" w:rsidR="002C1857" w:rsidRPr="00740C3E" w:rsidRDefault="002C1857" w:rsidP="00725645">
            <w:pPr>
              <w:rPr>
                <w:b/>
                <w:bCs/>
              </w:rPr>
            </w:pPr>
            <w:r w:rsidRPr="00740C3E">
              <w:rPr>
                <w:b/>
                <w:bCs/>
              </w:rPr>
              <w:t xml:space="preserve">Gestion de la comptabilité </w:t>
            </w:r>
          </w:p>
        </w:tc>
        <w:tc>
          <w:tcPr>
            <w:tcW w:w="12474" w:type="dxa"/>
          </w:tcPr>
          <w:p w14:paraId="60332DA6" w14:textId="5B3A8947" w:rsidR="003838E3" w:rsidRDefault="00740C3E" w:rsidP="003838E3">
            <w:pPr>
              <w:jc w:val="both"/>
            </w:pPr>
            <w:r>
              <w:t>La</w:t>
            </w:r>
            <w:r w:rsidR="003838E3">
              <w:t xml:space="preserve"> solution de gestion de la comptabilité financière est un système logiciel qui centralise et automatise les processus financiers d'une entreprise, de la saisie des transactions à la production des états financiers, en passant par la facturation, la gestion des dépenses/revenus, la trésorerie, le suivi budgétaire et la conformité réglementaire, offrant ainsi une vue d'ensemble précise pour la prise de décision et l'optimisation de la rentabilité. </w:t>
            </w:r>
          </w:p>
          <w:p w14:paraId="7B8D0B94" w14:textId="77777777" w:rsidR="003838E3" w:rsidRDefault="003838E3" w:rsidP="003838E3"/>
          <w:p w14:paraId="266B1BD6" w14:textId="48BB3E8B" w:rsidR="003838E3" w:rsidRPr="003838E3" w:rsidRDefault="003838E3" w:rsidP="003838E3">
            <w:pPr>
              <w:rPr>
                <w:b/>
                <w:bCs/>
              </w:rPr>
            </w:pPr>
            <w:r>
              <w:rPr>
                <w:b/>
                <w:bCs/>
              </w:rPr>
              <w:t>Quelques f</w:t>
            </w:r>
            <w:r w:rsidRPr="003838E3">
              <w:rPr>
                <w:b/>
                <w:bCs/>
              </w:rPr>
              <w:t xml:space="preserve">onctions </w:t>
            </w:r>
          </w:p>
          <w:p w14:paraId="7617B51C" w14:textId="77777777" w:rsidR="003838E3" w:rsidRDefault="003838E3" w:rsidP="003838E3">
            <w:pPr>
              <w:pStyle w:val="Paragraphedeliste"/>
              <w:numPr>
                <w:ilvl w:val="0"/>
                <w:numId w:val="6"/>
              </w:numPr>
            </w:pPr>
            <w:r w:rsidRPr="003838E3">
              <w:rPr>
                <w:b/>
                <w:bCs/>
              </w:rPr>
              <w:t>Gestion des transactions</w:t>
            </w:r>
            <w:r>
              <w:t xml:space="preserve"> : Enregistrement des revenus, des dépenses, des actifs (amortissement) et des passifs.</w:t>
            </w:r>
          </w:p>
          <w:p w14:paraId="068BE13F" w14:textId="77777777" w:rsidR="003838E3" w:rsidRDefault="003838E3" w:rsidP="003838E3">
            <w:pPr>
              <w:pStyle w:val="Paragraphedeliste"/>
              <w:numPr>
                <w:ilvl w:val="0"/>
                <w:numId w:val="6"/>
              </w:numPr>
            </w:pPr>
            <w:r w:rsidRPr="003838E3">
              <w:rPr>
                <w:b/>
                <w:bCs/>
              </w:rPr>
              <w:t>Facturation et recouvrement</w:t>
            </w:r>
            <w:r>
              <w:t xml:space="preserve"> : Rationalisation de la création de factures, suivi des paiements clients et gestion des relances.</w:t>
            </w:r>
          </w:p>
          <w:p w14:paraId="3F4CDAEB" w14:textId="77777777" w:rsidR="003838E3" w:rsidRDefault="003838E3" w:rsidP="003838E3">
            <w:pPr>
              <w:pStyle w:val="Paragraphedeliste"/>
              <w:numPr>
                <w:ilvl w:val="0"/>
                <w:numId w:val="6"/>
              </w:numPr>
            </w:pPr>
            <w:r w:rsidRPr="003838E3">
              <w:rPr>
                <w:b/>
                <w:bCs/>
              </w:rPr>
              <w:t>Trésorerie</w:t>
            </w:r>
            <w:r>
              <w:t xml:space="preserve"> : Optimisation des flux de trésorerie, prévision des liquidités et suivi des comptes bancaires.</w:t>
            </w:r>
          </w:p>
          <w:p w14:paraId="02774995" w14:textId="77777777" w:rsidR="003838E3" w:rsidRDefault="003838E3" w:rsidP="003838E3">
            <w:pPr>
              <w:pStyle w:val="Paragraphedeliste"/>
              <w:numPr>
                <w:ilvl w:val="0"/>
                <w:numId w:val="6"/>
              </w:numPr>
            </w:pPr>
            <w:r w:rsidRPr="003838E3">
              <w:rPr>
                <w:b/>
                <w:bCs/>
              </w:rPr>
              <w:t>Budgétisation et prévisions</w:t>
            </w:r>
            <w:r>
              <w:t xml:space="preserve"> : Création, suivi des budgets et analyse des écarts.</w:t>
            </w:r>
          </w:p>
          <w:p w14:paraId="354E954C" w14:textId="77777777" w:rsidR="003838E3" w:rsidRDefault="003838E3" w:rsidP="003838E3">
            <w:pPr>
              <w:pStyle w:val="Paragraphedeliste"/>
              <w:numPr>
                <w:ilvl w:val="0"/>
                <w:numId w:val="6"/>
              </w:numPr>
            </w:pPr>
            <w:r w:rsidRPr="003838E3">
              <w:rPr>
                <w:b/>
                <w:bCs/>
              </w:rPr>
              <w:t>Reporting et analyse</w:t>
            </w:r>
            <w:r>
              <w:t xml:space="preserve"> : Génération automatique de bilans, comptes de résultat, tableaux de flux de trésorerie, et tableaux de bord personnalisés.</w:t>
            </w:r>
          </w:p>
          <w:p w14:paraId="22C258FC" w14:textId="77777777" w:rsidR="003838E3" w:rsidRDefault="003838E3" w:rsidP="003838E3">
            <w:pPr>
              <w:pStyle w:val="Paragraphedeliste"/>
              <w:numPr>
                <w:ilvl w:val="0"/>
                <w:numId w:val="6"/>
              </w:numPr>
            </w:pPr>
            <w:r w:rsidRPr="003838E3">
              <w:rPr>
                <w:b/>
                <w:bCs/>
              </w:rPr>
              <w:lastRenderedPageBreak/>
              <w:t>Conformité et audit</w:t>
            </w:r>
            <w:r>
              <w:t xml:space="preserve"> : Assurer le respect des normes comptables, générer des pistes d'audit fiables et gérer les risques. </w:t>
            </w:r>
          </w:p>
          <w:p w14:paraId="65FA599F" w14:textId="77777777" w:rsidR="002C1857" w:rsidRDefault="003838E3" w:rsidP="003838E3">
            <w:pPr>
              <w:pStyle w:val="Paragraphedeliste"/>
              <w:numPr>
                <w:ilvl w:val="0"/>
                <w:numId w:val="6"/>
              </w:numPr>
            </w:pPr>
            <w:r>
              <w:t>Etc.</w:t>
            </w:r>
          </w:p>
          <w:p w14:paraId="71C33D1D" w14:textId="66FF29FA" w:rsidR="003838E3" w:rsidRPr="002C1857" w:rsidRDefault="003838E3" w:rsidP="003838E3">
            <w:pPr>
              <w:pStyle w:val="Paragraphedeliste"/>
            </w:pPr>
          </w:p>
        </w:tc>
      </w:tr>
      <w:tr w:rsidR="002C1857" w:rsidRPr="002C1857" w14:paraId="4A48C382" w14:textId="6A0C7A18" w:rsidTr="003838E3">
        <w:tc>
          <w:tcPr>
            <w:tcW w:w="2689" w:type="dxa"/>
          </w:tcPr>
          <w:p w14:paraId="7F868310" w14:textId="77777777" w:rsidR="00740C3E" w:rsidRDefault="00740C3E" w:rsidP="00725645">
            <w:pPr>
              <w:rPr>
                <w:b/>
                <w:bCs/>
              </w:rPr>
            </w:pPr>
          </w:p>
          <w:p w14:paraId="640C4069" w14:textId="77777777" w:rsidR="00740C3E" w:rsidRDefault="00740C3E" w:rsidP="00725645">
            <w:pPr>
              <w:rPr>
                <w:b/>
                <w:bCs/>
              </w:rPr>
            </w:pPr>
          </w:p>
          <w:p w14:paraId="0CAD896B" w14:textId="77777777" w:rsidR="00740C3E" w:rsidRDefault="00740C3E" w:rsidP="00725645">
            <w:pPr>
              <w:rPr>
                <w:b/>
                <w:bCs/>
              </w:rPr>
            </w:pPr>
          </w:p>
          <w:p w14:paraId="03E04D9A" w14:textId="77777777" w:rsidR="00740C3E" w:rsidRDefault="00740C3E" w:rsidP="00725645">
            <w:pPr>
              <w:rPr>
                <w:b/>
                <w:bCs/>
              </w:rPr>
            </w:pPr>
          </w:p>
          <w:p w14:paraId="5B00DEE9" w14:textId="77777777" w:rsidR="00740C3E" w:rsidRDefault="00740C3E" w:rsidP="00725645">
            <w:pPr>
              <w:rPr>
                <w:b/>
                <w:bCs/>
              </w:rPr>
            </w:pPr>
          </w:p>
          <w:p w14:paraId="3CFCD373" w14:textId="4F0DAF09" w:rsidR="002C1857" w:rsidRPr="00740C3E" w:rsidRDefault="002C1857" w:rsidP="00725645">
            <w:pPr>
              <w:rPr>
                <w:b/>
                <w:bCs/>
              </w:rPr>
            </w:pPr>
            <w:r w:rsidRPr="00740C3E">
              <w:rPr>
                <w:b/>
                <w:bCs/>
              </w:rPr>
              <w:t>Gestion commerciale</w:t>
            </w:r>
          </w:p>
        </w:tc>
        <w:tc>
          <w:tcPr>
            <w:tcW w:w="12474" w:type="dxa"/>
          </w:tcPr>
          <w:p w14:paraId="2FE44356" w14:textId="1ED2C032" w:rsidR="003838E3" w:rsidRDefault="00740C3E" w:rsidP="003838E3">
            <w:pPr>
              <w:jc w:val="both"/>
            </w:pPr>
            <w:r>
              <w:t>La</w:t>
            </w:r>
            <w:r w:rsidR="003838E3">
              <w:t xml:space="preserve"> solution de gestion commerciale est une plateforme centralisée qui automatise et optimise toutes les opérations liées aux ventes, de la prospection à la facturation et au service après-vente, en gérant les clients, les stocks, les devis, les commandes et les fournisseurs pour améliorer la rentabilité et la prise de décision stratégique grâce à des données fiables et accessibles. </w:t>
            </w:r>
          </w:p>
          <w:p w14:paraId="5AFC49A7" w14:textId="77777777" w:rsidR="003838E3" w:rsidRDefault="003838E3" w:rsidP="003838E3"/>
          <w:p w14:paraId="62F819B3" w14:textId="67037237" w:rsidR="003838E3" w:rsidRPr="003838E3" w:rsidRDefault="00E90DBD" w:rsidP="003838E3">
            <w:pPr>
              <w:rPr>
                <w:b/>
                <w:bCs/>
              </w:rPr>
            </w:pPr>
            <w:r>
              <w:rPr>
                <w:b/>
                <w:bCs/>
              </w:rPr>
              <w:t>Quelques f</w:t>
            </w:r>
            <w:r w:rsidR="003838E3" w:rsidRPr="003838E3">
              <w:rPr>
                <w:b/>
                <w:bCs/>
              </w:rPr>
              <w:t xml:space="preserve">onctionnalités </w:t>
            </w:r>
          </w:p>
          <w:p w14:paraId="64BBD829" w14:textId="77777777" w:rsidR="003838E3" w:rsidRDefault="003838E3" w:rsidP="00E90DBD">
            <w:pPr>
              <w:pStyle w:val="Paragraphedeliste"/>
              <w:numPr>
                <w:ilvl w:val="0"/>
                <w:numId w:val="7"/>
              </w:numPr>
              <w:jc w:val="both"/>
            </w:pPr>
            <w:r w:rsidRPr="00E90DBD">
              <w:rPr>
                <w:b/>
                <w:bCs/>
              </w:rPr>
              <w:t>Gestion des ventes</w:t>
            </w:r>
            <w:r>
              <w:t xml:space="preserve"> : Création de devis, bons de commande, suivi des ventes, gestion du pipeline commercial.</w:t>
            </w:r>
          </w:p>
          <w:p w14:paraId="15608738" w14:textId="77777777" w:rsidR="003838E3" w:rsidRDefault="003838E3" w:rsidP="00E90DBD">
            <w:pPr>
              <w:pStyle w:val="Paragraphedeliste"/>
              <w:numPr>
                <w:ilvl w:val="0"/>
                <w:numId w:val="7"/>
              </w:numPr>
              <w:jc w:val="both"/>
            </w:pPr>
            <w:r w:rsidRPr="00E90DBD">
              <w:rPr>
                <w:b/>
                <w:bCs/>
              </w:rPr>
              <w:t>Facturation et paiements</w:t>
            </w:r>
            <w:r>
              <w:t xml:space="preserve"> : Émission de factures, suivi des règlements, gestion des impayés.</w:t>
            </w:r>
          </w:p>
          <w:p w14:paraId="33303F85" w14:textId="77777777" w:rsidR="003838E3" w:rsidRDefault="003838E3" w:rsidP="00E90DBD">
            <w:pPr>
              <w:pStyle w:val="Paragraphedeliste"/>
              <w:numPr>
                <w:ilvl w:val="0"/>
                <w:numId w:val="7"/>
              </w:numPr>
              <w:jc w:val="both"/>
            </w:pPr>
            <w:r w:rsidRPr="00E90DBD">
              <w:rPr>
                <w:b/>
                <w:bCs/>
              </w:rPr>
              <w:t>Gestion des stocks et des achats</w:t>
            </w:r>
            <w:r>
              <w:t xml:space="preserve"> : Suivi des stocks, gestion des approvisionnements, bons de commande fournisseurs.</w:t>
            </w:r>
          </w:p>
          <w:p w14:paraId="5D01926D" w14:textId="77777777" w:rsidR="003838E3" w:rsidRDefault="003838E3" w:rsidP="00E90DBD">
            <w:pPr>
              <w:pStyle w:val="Paragraphedeliste"/>
              <w:numPr>
                <w:ilvl w:val="0"/>
                <w:numId w:val="7"/>
              </w:numPr>
              <w:jc w:val="both"/>
            </w:pPr>
            <w:r w:rsidRPr="00E90DBD">
              <w:rPr>
                <w:b/>
                <w:bCs/>
              </w:rPr>
              <w:t>Logistique</w:t>
            </w:r>
            <w:r>
              <w:t xml:space="preserve"> : Préparation des commandes, gestion des livraisons, suivi des expéditions, gestion des retours.</w:t>
            </w:r>
          </w:p>
          <w:p w14:paraId="052C4C73" w14:textId="0A4183FF" w:rsidR="002C1857" w:rsidRDefault="003838E3" w:rsidP="00E90DBD">
            <w:pPr>
              <w:pStyle w:val="Paragraphedeliste"/>
              <w:numPr>
                <w:ilvl w:val="0"/>
                <w:numId w:val="7"/>
              </w:numPr>
              <w:jc w:val="both"/>
            </w:pPr>
            <w:r w:rsidRPr="00E90DBD">
              <w:rPr>
                <w:b/>
                <w:bCs/>
              </w:rPr>
              <w:t>Reporting et analyse</w:t>
            </w:r>
            <w:r>
              <w:t xml:space="preserve"> : Tableaux de bord, indicateurs clés de performance (KPIs) pour piloter l'activité.</w:t>
            </w:r>
          </w:p>
          <w:p w14:paraId="0E718337" w14:textId="39A8F0B5" w:rsidR="00E90DBD" w:rsidRDefault="00E90DBD" w:rsidP="00E90DBD">
            <w:pPr>
              <w:pStyle w:val="Paragraphedeliste"/>
              <w:numPr>
                <w:ilvl w:val="0"/>
                <w:numId w:val="7"/>
              </w:numPr>
              <w:jc w:val="both"/>
            </w:pPr>
            <w:r>
              <w:rPr>
                <w:b/>
                <w:bCs/>
              </w:rPr>
              <w:t>Etc</w:t>
            </w:r>
            <w:r w:rsidRPr="00E90DBD">
              <w:t>.</w:t>
            </w:r>
          </w:p>
          <w:p w14:paraId="7BB4CE98" w14:textId="328721E6" w:rsidR="00E90DBD" w:rsidRPr="002C1857" w:rsidRDefault="00E90DBD" w:rsidP="00E90DBD">
            <w:pPr>
              <w:pStyle w:val="Paragraphedeliste"/>
              <w:jc w:val="both"/>
            </w:pPr>
          </w:p>
        </w:tc>
      </w:tr>
      <w:tr w:rsidR="002C1857" w:rsidRPr="002C1857" w14:paraId="4D6158DE" w14:textId="6266A24A" w:rsidTr="003838E3">
        <w:tc>
          <w:tcPr>
            <w:tcW w:w="2689" w:type="dxa"/>
          </w:tcPr>
          <w:p w14:paraId="0DD06EF6" w14:textId="77777777" w:rsidR="00740C3E" w:rsidRDefault="00740C3E" w:rsidP="00725645">
            <w:pPr>
              <w:rPr>
                <w:b/>
                <w:bCs/>
              </w:rPr>
            </w:pPr>
            <w:r>
              <w:rPr>
                <w:b/>
                <w:bCs/>
              </w:rPr>
              <w:t xml:space="preserve">   </w:t>
            </w:r>
          </w:p>
          <w:p w14:paraId="2567A740" w14:textId="77777777" w:rsidR="00740C3E" w:rsidRDefault="00740C3E" w:rsidP="00725645">
            <w:pPr>
              <w:rPr>
                <w:b/>
                <w:bCs/>
              </w:rPr>
            </w:pPr>
          </w:p>
          <w:p w14:paraId="448511B5" w14:textId="77777777" w:rsidR="00740C3E" w:rsidRDefault="00740C3E" w:rsidP="00725645">
            <w:pPr>
              <w:rPr>
                <w:b/>
                <w:bCs/>
              </w:rPr>
            </w:pPr>
          </w:p>
          <w:p w14:paraId="22DCAD6A" w14:textId="77777777" w:rsidR="00740C3E" w:rsidRDefault="00740C3E" w:rsidP="00725645">
            <w:pPr>
              <w:rPr>
                <w:b/>
                <w:bCs/>
              </w:rPr>
            </w:pPr>
          </w:p>
          <w:p w14:paraId="156F7484" w14:textId="77777777" w:rsidR="00740C3E" w:rsidRDefault="00740C3E" w:rsidP="00725645">
            <w:pPr>
              <w:rPr>
                <w:b/>
                <w:bCs/>
              </w:rPr>
            </w:pPr>
          </w:p>
          <w:p w14:paraId="7479CC4A" w14:textId="77777777" w:rsidR="00740C3E" w:rsidRDefault="00740C3E" w:rsidP="00725645">
            <w:pPr>
              <w:rPr>
                <w:b/>
                <w:bCs/>
              </w:rPr>
            </w:pPr>
          </w:p>
          <w:p w14:paraId="64813F2C" w14:textId="6FD5B47B" w:rsidR="002C1857" w:rsidRPr="00740C3E" w:rsidRDefault="002C1857" w:rsidP="00725645">
            <w:pPr>
              <w:rPr>
                <w:b/>
                <w:bCs/>
              </w:rPr>
            </w:pPr>
            <w:r w:rsidRPr="00740C3E">
              <w:rPr>
                <w:b/>
                <w:bCs/>
              </w:rPr>
              <w:t xml:space="preserve">CRM </w:t>
            </w:r>
          </w:p>
        </w:tc>
        <w:tc>
          <w:tcPr>
            <w:tcW w:w="12474" w:type="dxa"/>
          </w:tcPr>
          <w:p w14:paraId="188BFCEF" w14:textId="2718D263" w:rsidR="00E90DBD" w:rsidRDefault="00740C3E" w:rsidP="00E90DBD">
            <w:pPr>
              <w:jc w:val="both"/>
            </w:pPr>
            <w:r>
              <w:t>Le</w:t>
            </w:r>
            <w:r w:rsidR="00E90DBD">
              <w:t xml:space="preserve"> logiciel CRM (Customer Relationship Management) est une solution logicielle qui centralise et gère toutes les données et interactions d'une entreprise avec ses clients et prospects, créant une vue client 360° pour optimiser les ventes, le marketing et le service client, en améliorant la personnalisation et la fidélisation. Il permet de suivre l'historique des contacts, automatiser des tâches et analyser les comportements pour une meilleure stratégie commerciale. </w:t>
            </w:r>
          </w:p>
          <w:p w14:paraId="006376AD" w14:textId="77777777" w:rsidR="00E90DBD" w:rsidRDefault="00E90DBD" w:rsidP="00E90DBD">
            <w:pPr>
              <w:jc w:val="both"/>
            </w:pPr>
          </w:p>
          <w:p w14:paraId="4D731C83" w14:textId="05BC89F0" w:rsidR="00E90DBD" w:rsidRPr="00E90DBD" w:rsidRDefault="00E90DBD" w:rsidP="00E90DBD">
            <w:pPr>
              <w:rPr>
                <w:b/>
                <w:bCs/>
              </w:rPr>
            </w:pPr>
            <w:r>
              <w:rPr>
                <w:b/>
                <w:bCs/>
              </w:rPr>
              <w:t>Quelques fonctionnalités</w:t>
            </w:r>
            <w:r w:rsidRPr="00E90DBD">
              <w:rPr>
                <w:b/>
                <w:bCs/>
              </w:rPr>
              <w:t xml:space="preserve"> </w:t>
            </w:r>
          </w:p>
          <w:p w14:paraId="5419B690" w14:textId="77777777" w:rsidR="00E90DBD" w:rsidRDefault="00E90DBD" w:rsidP="00E90DBD">
            <w:pPr>
              <w:pStyle w:val="Paragraphedeliste"/>
              <w:numPr>
                <w:ilvl w:val="0"/>
                <w:numId w:val="8"/>
              </w:numPr>
            </w:pPr>
            <w:r w:rsidRPr="00E90DBD">
              <w:rPr>
                <w:b/>
                <w:bCs/>
              </w:rPr>
              <w:t>Centralisation des données</w:t>
            </w:r>
            <w:r>
              <w:t xml:space="preserve"> : Stockage unique des coordonnées, historique des achats, interactions (appels, emails, formulaires web).</w:t>
            </w:r>
          </w:p>
          <w:p w14:paraId="797D9E81" w14:textId="77777777" w:rsidR="00E90DBD" w:rsidRDefault="00E90DBD" w:rsidP="00E90DBD">
            <w:pPr>
              <w:pStyle w:val="Paragraphedeliste"/>
              <w:numPr>
                <w:ilvl w:val="0"/>
                <w:numId w:val="8"/>
              </w:numPr>
            </w:pPr>
            <w:r w:rsidRPr="00E90DBD">
              <w:rPr>
                <w:b/>
                <w:bCs/>
              </w:rPr>
              <w:t>Gestion des interactions :</w:t>
            </w:r>
            <w:r>
              <w:t xml:space="preserve"> Suivi des prospects, des devis, des commandes, et des demandes de support.</w:t>
            </w:r>
          </w:p>
          <w:p w14:paraId="6336C627" w14:textId="77777777" w:rsidR="00E90DBD" w:rsidRDefault="00E90DBD" w:rsidP="00E90DBD">
            <w:pPr>
              <w:pStyle w:val="Paragraphedeliste"/>
              <w:numPr>
                <w:ilvl w:val="0"/>
                <w:numId w:val="8"/>
              </w:numPr>
            </w:pPr>
            <w:r w:rsidRPr="00E90DBD">
              <w:rPr>
                <w:b/>
                <w:bCs/>
              </w:rPr>
              <w:t>Automatisation</w:t>
            </w:r>
            <w:r>
              <w:t xml:space="preserve"> : Relances automatiques, gestion des campagnes marketing.</w:t>
            </w:r>
          </w:p>
          <w:p w14:paraId="475CB9C8" w14:textId="77777777" w:rsidR="00E90DBD" w:rsidRDefault="00E90DBD" w:rsidP="00E90DBD">
            <w:pPr>
              <w:pStyle w:val="Paragraphedeliste"/>
              <w:numPr>
                <w:ilvl w:val="0"/>
                <w:numId w:val="8"/>
              </w:numPr>
            </w:pPr>
            <w:r w:rsidRPr="00E90DBD">
              <w:rPr>
                <w:b/>
                <w:bCs/>
              </w:rPr>
              <w:t>Analyse</w:t>
            </w:r>
            <w:r>
              <w:t xml:space="preserve"> : Profil client enrichi, segmentation, prévisions de ventes, modélisation des commissions.</w:t>
            </w:r>
          </w:p>
          <w:p w14:paraId="7C223049" w14:textId="77777777" w:rsidR="002C1857" w:rsidRDefault="00E90DBD" w:rsidP="00E90DBD">
            <w:pPr>
              <w:pStyle w:val="Paragraphedeliste"/>
              <w:numPr>
                <w:ilvl w:val="0"/>
                <w:numId w:val="8"/>
              </w:numPr>
            </w:pPr>
            <w:r w:rsidRPr="00E90DBD">
              <w:rPr>
                <w:b/>
                <w:bCs/>
              </w:rPr>
              <w:t>Collaboration</w:t>
            </w:r>
            <w:r>
              <w:t xml:space="preserve"> : Partage d'informations entre les équipes commerciales, marketing et service client.</w:t>
            </w:r>
          </w:p>
          <w:p w14:paraId="485413E9" w14:textId="3A4CA14C" w:rsidR="00E90DBD" w:rsidRDefault="00E90DBD" w:rsidP="00E90DBD">
            <w:pPr>
              <w:pStyle w:val="Paragraphedeliste"/>
              <w:numPr>
                <w:ilvl w:val="0"/>
                <w:numId w:val="8"/>
              </w:numPr>
            </w:pPr>
            <w:r>
              <w:t>Etc.</w:t>
            </w:r>
          </w:p>
          <w:p w14:paraId="166CE181" w14:textId="1CDF9497" w:rsidR="00E90DBD" w:rsidRPr="002C1857" w:rsidRDefault="00E90DBD" w:rsidP="00E90DBD"/>
        </w:tc>
      </w:tr>
      <w:tr w:rsidR="002C1857" w:rsidRPr="002C1857" w14:paraId="1E2743A4" w14:textId="6A13C590" w:rsidTr="003838E3">
        <w:tc>
          <w:tcPr>
            <w:tcW w:w="2689" w:type="dxa"/>
          </w:tcPr>
          <w:p w14:paraId="185831AD" w14:textId="77777777" w:rsidR="00740C3E" w:rsidRDefault="00740C3E" w:rsidP="00725645">
            <w:pPr>
              <w:rPr>
                <w:b/>
                <w:bCs/>
              </w:rPr>
            </w:pPr>
          </w:p>
          <w:p w14:paraId="7BCE6083" w14:textId="77777777" w:rsidR="00740C3E" w:rsidRDefault="00740C3E" w:rsidP="00725645">
            <w:pPr>
              <w:rPr>
                <w:b/>
                <w:bCs/>
              </w:rPr>
            </w:pPr>
          </w:p>
          <w:p w14:paraId="7E316D5F" w14:textId="77777777" w:rsidR="00740C3E" w:rsidRDefault="00740C3E" w:rsidP="00725645">
            <w:pPr>
              <w:rPr>
                <w:b/>
                <w:bCs/>
              </w:rPr>
            </w:pPr>
          </w:p>
          <w:p w14:paraId="2A9B2D58" w14:textId="375976DA" w:rsidR="002C1857" w:rsidRPr="00740C3E" w:rsidRDefault="002C1857" w:rsidP="00725645">
            <w:pPr>
              <w:rPr>
                <w:b/>
                <w:bCs/>
              </w:rPr>
            </w:pPr>
            <w:r w:rsidRPr="00740C3E">
              <w:rPr>
                <w:b/>
                <w:bCs/>
              </w:rPr>
              <w:t>Gestion budgétaire</w:t>
            </w:r>
          </w:p>
        </w:tc>
        <w:tc>
          <w:tcPr>
            <w:tcW w:w="12474" w:type="dxa"/>
          </w:tcPr>
          <w:p w14:paraId="7D62AD7E" w14:textId="0082AE52" w:rsidR="00E90DBD" w:rsidRDefault="00CB4A28" w:rsidP="00E90DBD">
            <w:pPr>
              <w:jc w:val="both"/>
            </w:pPr>
            <w:r>
              <w:t>La</w:t>
            </w:r>
            <w:r w:rsidR="00E90DBD">
              <w:t xml:space="preserve"> solution de gestion budgétaire d'entreprise est un système qui permet de planifier, suivre et contrôler les finances en élaborant des prévisions de recettes et de dépenses pour définir des objectifs, puis en comparant en temps réel les résultats réels aux prévisions pour identifier les écarts et prendre des décisions correctives adaptées, assurant ainsi l'agilité et la stabilité financière. </w:t>
            </w:r>
          </w:p>
          <w:p w14:paraId="1851732F" w14:textId="77777777" w:rsidR="00E90DBD" w:rsidRDefault="00E90DBD" w:rsidP="00E90DBD">
            <w:pPr>
              <w:jc w:val="both"/>
            </w:pPr>
          </w:p>
          <w:p w14:paraId="4DA6BDD3" w14:textId="77777777" w:rsidR="00E90DBD" w:rsidRPr="00E90DBD" w:rsidRDefault="00E90DBD" w:rsidP="00E90DBD">
            <w:pPr>
              <w:rPr>
                <w:b/>
                <w:bCs/>
              </w:rPr>
            </w:pPr>
            <w:r w:rsidRPr="00E90DBD">
              <w:rPr>
                <w:b/>
                <w:bCs/>
              </w:rPr>
              <w:t>Fonctions principales</w:t>
            </w:r>
          </w:p>
          <w:p w14:paraId="10CD15A8" w14:textId="77777777" w:rsidR="00E90DBD" w:rsidRDefault="00E90DBD" w:rsidP="00CB4A28">
            <w:pPr>
              <w:pStyle w:val="Paragraphedeliste"/>
              <w:numPr>
                <w:ilvl w:val="0"/>
                <w:numId w:val="9"/>
              </w:numPr>
            </w:pPr>
            <w:r w:rsidRPr="00CB4A28">
              <w:rPr>
                <w:b/>
                <w:bCs/>
              </w:rPr>
              <w:lastRenderedPageBreak/>
              <w:t>Planification</w:t>
            </w:r>
            <w:r>
              <w:t xml:space="preserve"> : Élaboration de budgets (ventes, production, investissements, trésorerie) en utilisant l'historique financier et les données actuelles pour des prévisions à court et long terme.</w:t>
            </w:r>
          </w:p>
          <w:p w14:paraId="26C484E1" w14:textId="77777777" w:rsidR="00E90DBD" w:rsidRDefault="00E90DBD" w:rsidP="00CB4A28">
            <w:pPr>
              <w:pStyle w:val="Paragraphedeliste"/>
              <w:numPr>
                <w:ilvl w:val="0"/>
                <w:numId w:val="9"/>
              </w:numPr>
            </w:pPr>
            <w:r w:rsidRPr="00CB4A28">
              <w:rPr>
                <w:b/>
                <w:bCs/>
              </w:rPr>
              <w:t>Centralisation des données</w:t>
            </w:r>
            <w:r>
              <w:t xml:space="preserve"> : Collecte et unification des informations financières de toute l'entreprise sur une plateforme unique.</w:t>
            </w:r>
          </w:p>
          <w:p w14:paraId="5C2A8414" w14:textId="77777777" w:rsidR="00E90DBD" w:rsidRDefault="00E90DBD" w:rsidP="00CB4A28">
            <w:pPr>
              <w:pStyle w:val="Paragraphedeliste"/>
              <w:numPr>
                <w:ilvl w:val="0"/>
                <w:numId w:val="9"/>
              </w:numPr>
            </w:pPr>
            <w:r w:rsidRPr="00CB4A28">
              <w:rPr>
                <w:b/>
                <w:bCs/>
              </w:rPr>
              <w:t>Suivi en temps réel</w:t>
            </w:r>
            <w:r>
              <w:t xml:space="preserve"> : Comparaison continue entre le budget prévu et les performances réelles, souvent via des tableaux de bord et des rapports.</w:t>
            </w:r>
          </w:p>
          <w:p w14:paraId="6619D306" w14:textId="77777777" w:rsidR="00E90DBD" w:rsidRDefault="00E90DBD" w:rsidP="00CB4A28">
            <w:pPr>
              <w:pStyle w:val="Paragraphedeliste"/>
              <w:numPr>
                <w:ilvl w:val="0"/>
                <w:numId w:val="9"/>
              </w:numPr>
            </w:pPr>
            <w:r w:rsidRPr="00CB4A28">
              <w:rPr>
                <w:b/>
                <w:bCs/>
              </w:rPr>
              <w:t>Analyse des écarts</w:t>
            </w:r>
            <w:r>
              <w:t xml:space="preserve"> : Identification des causes des dépassements ou des économies (facteurs internes ou externes) pour comprendre les variations.</w:t>
            </w:r>
          </w:p>
          <w:p w14:paraId="07C16C44" w14:textId="77777777" w:rsidR="00E90DBD" w:rsidRDefault="00E90DBD" w:rsidP="00CB4A28">
            <w:pPr>
              <w:pStyle w:val="Paragraphedeliste"/>
              <w:numPr>
                <w:ilvl w:val="0"/>
                <w:numId w:val="9"/>
              </w:numPr>
            </w:pPr>
            <w:r w:rsidRPr="00CB4A28">
              <w:rPr>
                <w:b/>
                <w:bCs/>
              </w:rPr>
              <w:t>Reporting et pilotage</w:t>
            </w:r>
            <w:r>
              <w:t xml:space="preserve"> : Fourniture de perspectives claires aux décideurs pour évaluer l'efficacité des actions et ajuster la stratégie.</w:t>
            </w:r>
          </w:p>
          <w:p w14:paraId="662FF01B" w14:textId="77777777" w:rsidR="002C1857" w:rsidRDefault="00E90DBD" w:rsidP="00CB4A28">
            <w:pPr>
              <w:pStyle w:val="Paragraphedeliste"/>
              <w:numPr>
                <w:ilvl w:val="0"/>
                <w:numId w:val="9"/>
              </w:numPr>
            </w:pPr>
            <w:r w:rsidRPr="00CB4A28">
              <w:rPr>
                <w:b/>
                <w:bCs/>
              </w:rPr>
              <w:t>Réajustement budgétaire :</w:t>
            </w:r>
            <w:r>
              <w:t xml:space="preserve"> Capacité à modifier le budget en cours d'exercice pour s'adapter aux imprévus et opportunités, garantissant la flexibilité.</w:t>
            </w:r>
          </w:p>
          <w:p w14:paraId="2FE82A9D" w14:textId="77777777" w:rsidR="00CB4A28" w:rsidRDefault="00CB4A28" w:rsidP="00CB4A28">
            <w:pPr>
              <w:pStyle w:val="Paragraphedeliste"/>
              <w:numPr>
                <w:ilvl w:val="0"/>
                <w:numId w:val="9"/>
              </w:numPr>
            </w:pPr>
            <w:r>
              <w:t>Etc.</w:t>
            </w:r>
          </w:p>
          <w:p w14:paraId="138F0BE4" w14:textId="4C2E866F" w:rsidR="00CB4A28" w:rsidRPr="002C1857" w:rsidRDefault="00CB4A28" w:rsidP="00CB4A28">
            <w:pPr>
              <w:pStyle w:val="Paragraphedeliste"/>
            </w:pPr>
          </w:p>
        </w:tc>
      </w:tr>
      <w:tr w:rsidR="002C1857" w:rsidRPr="002C1857" w14:paraId="27B8E1E3" w14:textId="71C7F6DA" w:rsidTr="003838E3">
        <w:tc>
          <w:tcPr>
            <w:tcW w:w="2689" w:type="dxa"/>
          </w:tcPr>
          <w:p w14:paraId="635AA6AB" w14:textId="5288CD5C" w:rsidR="002C1857" w:rsidRPr="002C1857" w:rsidRDefault="002C1857" w:rsidP="002C1857">
            <w:pPr>
              <w:keepNext/>
            </w:pPr>
            <w:r w:rsidRPr="002C1857">
              <w:lastRenderedPageBreak/>
              <w:t>Gestion des ressources humaines</w:t>
            </w:r>
          </w:p>
        </w:tc>
        <w:tc>
          <w:tcPr>
            <w:tcW w:w="12474" w:type="dxa"/>
          </w:tcPr>
          <w:p w14:paraId="79CC318E" w14:textId="30662AE0" w:rsidR="00CB4A28" w:rsidRDefault="00CB4A28" w:rsidP="00CB4A28">
            <w:pPr>
              <w:keepNext/>
              <w:jc w:val="both"/>
            </w:pPr>
            <w:r>
              <w:t xml:space="preserve">Une solution de Gestion des Ressources Humaines (RH), aussi appelée SIRH (Système d'Information des Ressources Humaines), est un logiciel qui automatise et centralise les tâches administratives RH (paie, congés, contrats) et gère le cycle de vie des employés (recrutement, intégration, performance, talents) via des modules spécialisés et des portails en libre-service pour employés et managers, optimisant l'efficacité opérationnelle, la conformité légale (RGPD) et l'expérience collaborateur. </w:t>
            </w:r>
          </w:p>
          <w:p w14:paraId="5A8797DC" w14:textId="77777777" w:rsidR="00CB4A28" w:rsidRDefault="00CB4A28" w:rsidP="00CB4A28">
            <w:pPr>
              <w:keepNext/>
              <w:jc w:val="both"/>
            </w:pPr>
          </w:p>
          <w:p w14:paraId="299611CB" w14:textId="75595083" w:rsidR="00CB4A28" w:rsidRPr="00CB4A28" w:rsidRDefault="00CB4A28" w:rsidP="00CB4A28">
            <w:pPr>
              <w:keepNext/>
              <w:rPr>
                <w:b/>
                <w:bCs/>
              </w:rPr>
            </w:pPr>
            <w:r>
              <w:rPr>
                <w:b/>
                <w:bCs/>
              </w:rPr>
              <w:t>Quelques fonctionnalités</w:t>
            </w:r>
            <w:r w:rsidRPr="00CB4A28">
              <w:rPr>
                <w:b/>
                <w:bCs/>
              </w:rPr>
              <w:t xml:space="preserve"> </w:t>
            </w:r>
          </w:p>
          <w:p w14:paraId="7D35604D" w14:textId="77777777" w:rsidR="00CB4A28" w:rsidRDefault="00CB4A28" w:rsidP="00CB4A28">
            <w:pPr>
              <w:pStyle w:val="Paragraphedeliste"/>
              <w:keepNext/>
              <w:numPr>
                <w:ilvl w:val="0"/>
                <w:numId w:val="10"/>
              </w:numPr>
            </w:pPr>
            <w:r w:rsidRPr="00CB4A28">
              <w:rPr>
                <w:b/>
                <w:bCs/>
              </w:rPr>
              <w:t>Gestion administrative et paie</w:t>
            </w:r>
            <w:r>
              <w:t xml:space="preserve"> : Dossiers employés centralisés, gestion des contrats, notes de frais, préparation des bulletins de paie et déclarations sociales.</w:t>
            </w:r>
          </w:p>
          <w:p w14:paraId="03BC55B9" w14:textId="77777777" w:rsidR="00CB4A28" w:rsidRDefault="00CB4A28" w:rsidP="00CB4A28">
            <w:pPr>
              <w:pStyle w:val="Paragraphedeliste"/>
              <w:keepNext/>
              <w:numPr>
                <w:ilvl w:val="0"/>
                <w:numId w:val="10"/>
              </w:numPr>
            </w:pPr>
            <w:r w:rsidRPr="00CB4A28">
              <w:rPr>
                <w:b/>
                <w:bCs/>
              </w:rPr>
              <w:t>Temps et présence</w:t>
            </w:r>
            <w:r>
              <w:t xml:space="preserve"> : Suivi des heures travaillées, gestion des absences, congés et planification des équipes.</w:t>
            </w:r>
          </w:p>
          <w:p w14:paraId="6B315579" w14:textId="1CF40B84" w:rsidR="00CB4A28" w:rsidRDefault="00CB4A28" w:rsidP="00CB4A28">
            <w:pPr>
              <w:pStyle w:val="Paragraphedeliste"/>
              <w:keepNext/>
              <w:numPr>
                <w:ilvl w:val="0"/>
                <w:numId w:val="10"/>
              </w:numPr>
            </w:pPr>
            <w:r w:rsidRPr="00CB4A28">
              <w:rPr>
                <w:b/>
                <w:bCs/>
              </w:rPr>
              <w:t>Gestion des talents</w:t>
            </w:r>
            <w:r>
              <w:t xml:space="preserve"> : Recrutement, intégration</w:t>
            </w:r>
            <w:r w:rsidR="00740C3E">
              <w:t xml:space="preserve">, </w:t>
            </w:r>
            <w:r>
              <w:t>formation, gestion des performances, planification de la succession, et développement des compétences.</w:t>
            </w:r>
          </w:p>
          <w:p w14:paraId="5EA8F6CB" w14:textId="77777777" w:rsidR="00CB4A28" w:rsidRDefault="00CB4A28" w:rsidP="00CB4A28">
            <w:pPr>
              <w:pStyle w:val="Paragraphedeliste"/>
              <w:keepNext/>
              <w:numPr>
                <w:ilvl w:val="0"/>
                <w:numId w:val="10"/>
              </w:numPr>
            </w:pPr>
            <w:r w:rsidRPr="00CB4A28">
              <w:rPr>
                <w:b/>
                <w:bCs/>
              </w:rPr>
              <w:t>Libre-service et expérience collaborateur</w:t>
            </w:r>
            <w:r>
              <w:t xml:space="preserve"> : Portails où les employés consultent et mettent à jour leurs infos, posent des congés, accèdent à des documents, souvent via des applications mobiles.</w:t>
            </w:r>
          </w:p>
          <w:p w14:paraId="1310C30F" w14:textId="77777777" w:rsidR="00CB4A28" w:rsidRDefault="00CB4A28" w:rsidP="00CB4A28">
            <w:pPr>
              <w:pStyle w:val="Paragraphedeliste"/>
              <w:keepNext/>
              <w:numPr>
                <w:ilvl w:val="0"/>
                <w:numId w:val="10"/>
              </w:numPr>
            </w:pPr>
            <w:r w:rsidRPr="00CB4A28">
              <w:rPr>
                <w:b/>
                <w:bCs/>
              </w:rPr>
              <w:t>Reporting et analytique</w:t>
            </w:r>
            <w:r>
              <w:t xml:space="preserve"> : Tableaux de bord et rapports pour des prises de décision stratégiques basées sur les données. </w:t>
            </w:r>
          </w:p>
          <w:p w14:paraId="0517CCDA" w14:textId="77777777" w:rsidR="00CB4A28" w:rsidRDefault="00CB4A28" w:rsidP="00CB4A28">
            <w:pPr>
              <w:pStyle w:val="Paragraphedeliste"/>
              <w:keepNext/>
              <w:numPr>
                <w:ilvl w:val="0"/>
                <w:numId w:val="10"/>
              </w:numPr>
            </w:pPr>
            <w:r>
              <w:t>Avantages principaux</w:t>
            </w:r>
          </w:p>
          <w:p w14:paraId="7D1A75B9" w14:textId="77777777" w:rsidR="00CB4A28" w:rsidRDefault="00CB4A28" w:rsidP="00CB4A28">
            <w:pPr>
              <w:pStyle w:val="Paragraphedeliste"/>
              <w:keepNext/>
              <w:numPr>
                <w:ilvl w:val="0"/>
                <w:numId w:val="10"/>
              </w:numPr>
            </w:pPr>
            <w:r w:rsidRPr="00CB4A28">
              <w:rPr>
                <w:b/>
                <w:bCs/>
              </w:rPr>
              <w:t>Automatisation</w:t>
            </w:r>
            <w:r>
              <w:t xml:space="preserve"> : Réduction des tâches chronophages pour libérer du temps pour des missions à plus forte valeur ajoutée.</w:t>
            </w:r>
          </w:p>
          <w:p w14:paraId="7B2332B0" w14:textId="77777777" w:rsidR="00CB4A28" w:rsidRDefault="00CB4A28" w:rsidP="00CB4A28">
            <w:pPr>
              <w:pStyle w:val="Paragraphedeliste"/>
              <w:keepNext/>
              <w:numPr>
                <w:ilvl w:val="0"/>
                <w:numId w:val="10"/>
              </w:numPr>
            </w:pPr>
            <w:r w:rsidRPr="00CB4A28">
              <w:rPr>
                <w:b/>
                <w:bCs/>
              </w:rPr>
              <w:t>Efficacité &amp; Productivité</w:t>
            </w:r>
            <w:r>
              <w:t xml:space="preserve"> : Processus optimisés, meilleure gestion des données, réduction des erreurs.</w:t>
            </w:r>
          </w:p>
          <w:p w14:paraId="105C8D24" w14:textId="77777777" w:rsidR="00CB4A28" w:rsidRDefault="00CB4A28" w:rsidP="00CB4A28">
            <w:pPr>
              <w:pStyle w:val="Paragraphedeliste"/>
              <w:keepNext/>
              <w:numPr>
                <w:ilvl w:val="0"/>
                <w:numId w:val="10"/>
              </w:numPr>
            </w:pPr>
            <w:r w:rsidRPr="00CB4A28">
              <w:rPr>
                <w:b/>
                <w:bCs/>
              </w:rPr>
              <w:t>Conformité &amp; Sécurité :</w:t>
            </w:r>
            <w:r>
              <w:t xml:space="preserve"> Gestion sécurisée des données sensibles et respect des obligations légales (RGPD, Code du travail).</w:t>
            </w:r>
          </w:p>
          <w:p w14:paraId="0BCD94A3" w14:textId="77777777" w:rsidR="002C1857" w:rsidRDefault="00CB4A28" w:rsidP="00CB4A28">
            <w:pPr>
              <w:pStyle w:val="Paragraphedeliste"/>
              <w:keepNext/>
              <w:numPr>
                <w:ilvl w:val="0"/>
                <w:numId w:val="10"/>
              </w:numPr>
            </w:pPr>
            <w:r w:rsidRPr="00CB4A28">
              <w:rPr>
                <w:b/>
                <w:bCs/>
              </w:rPr>
              <w:t>Meilleure expérience employée</w:t>
            </w:r>
            <w:r>
              <w:t xml:space="preserve"> : Plus d'autonomie, accès facilité à l'information, amélioration de l'engagement.</w:t>
            </w:r>
          </w:p>
          <w:p w14:paraId="1F5FD69F" w14:textId="77777777" w:rsidR="00CB4A28" w:rsidRPr="00CB4A28" w:rsidRDefault="00CB4A28" w:rsidP="00CB4A28">
            <w:pPr>
              <w:pStyle w:val="Paragraphedeliste"/>
              <w:keepNext/>
              <w:numPr>
                <w:ilvl w:val="0"/>
                <w:numId w:val="10"/>
              </w:numPr>
            </w:pPr>
            <w:r>
              <w:rPr>
                <w:b/>
                <w:bCs/>
              </w:rPr>
              <w:t>Etc.</w:t>
            </w:r>
          </w:p>
          <w:p w14:paraId="1F55FEE9" w14:textId="7E0BA257" w:rsidR="00CB4A28" w:rsidRPr="002C1857" w:rsidRDefault="00CB4A28" w:rsidP="00CB4A28">
            <w:pPr>
              <w:pStyle w:val="Paragraphedeliste"/>
              <w:keepNext/>
            </w:pPr>
          </w:p>
        </w:tc>
      </w:tr>
    </w:tbl>
    <w:p w14:paraId="6479A1FF" w14:textId="144F14EE" w:rsidR="005C01E9" w:rsidRDefault="005C01E9" w:rsidP="002C1857">
      <w:pPr>
        <w:pStyle w:val="Lgende"/>
      </w:pPr>
    </w:p>
    <w:sectPr w:rsidR="005C01E9" w:rsidSect="001D60A3">
      <w:pgSz w:w="16838" w:h="11906" w:orient="landscape" w:code="9"/>
      <w:pgMar w:top="1134" w:right="1134" w:bottom="1134" w:left="1134" w:header="127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Aptos">
    <w:altName w:val="Times New Roman"/>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Times New Roman"/>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7EB"/>
    <w:multiLevelType w:val="hybridMultilevel"/>
    <w:tmpl w:val="E508120E"/>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04375170"/>
    <w:multiLevelType w:val="hybridMultilevel"/>
    <w:tmpl w:val="D9E4862C"/>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 w15:restartNumberingAfterBreak="0">
    <w:nsid w:val="0FBF5464"/>
    <w:multiLevelType w:val="hybridMultilevel"/>
    <w:tmpl w:val="9D7E5E5C"/>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20982522"/>
    <w:multiLevelType w:val="hybridMultilevel"/>
    <w:tmpl w:val="7E3C48BC"/>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24691740"/>
    <w:multiLevelType w:val="hybridMultilevel"/>
    <w:tmpl w:val="63C287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143F74"/>
    <w:multiLevelType w:val="hybridMultilevel"/>
    <w:tmpl w:val="E6B8A7FA"/>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536F0DA0"/>
    <w:multiLevelType w:val="hybridMultilevel"/>
    <w:tmpl w:val="B5FC3946"/>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537D1748"/>
    <w:multiLevelType w:val="hybridMultilevel"/>
    <w:tmpl w:val="5230756C"/>
    <w:lvl w:ilvl="0" w:tplc="040C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700825"/>
    <w:multiLevelType w:val="hybridMultilevel"/>
    <w:tmpl w:val="6D18C2FA"/>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63C07929"/>
    <w:multiLevelType w:val="hybridMultilevel"/>
    <w:tmpl w:val="744E5A9C"/>
    <w:lvl w:ilvl="0" w:tplc="C9624384">
      <w:start w:val="4"/>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0" w15:restartNumberingAfterBreak="0">
    <w:nsid w:val="7EA434B2"/>
    <w:multiLevelType w:val="hybridMultilevel"/>
    <w:tmpl w:val="AE28D780"/>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6"/>
  </w:num>
  <w:num w:numId="6">
    <w:abstractNumId w:val="5"/>
  </w:num>
  <w:num w:numId="7">
    <w:abstractNumId w:val="10"/>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E9"/>
    <w:rsid w:val="00000558"/>
    <w:rsid w:val="00060ABE"/>
    <w:rsid w:val="00074B9E"/>
    <w:rsid w:val="000A7EC3"/>
    <w:rsid w:val="00110085"/>
    <w:rsid w:val="001D60A3"/>
    <w:rsid w:val="00200A79"/>
    <w:rsid w:val="002C1857"/>
    <w:rsid w:val="00357689"/>
    <w:rsid w:val="003838E3"/>
    <w:rsid w:val="003E0E47"/>
    <w:rsid w:val="0041186D"/>
    <w:rsid w:val="005C01E9"/>
    <w:rsid w:val="005C3892"/>
    <w:rsid w:val="005E2943"/>
    <w:rsid w:val="0063368F"/>
    <w:rsid w:val="006722A6"/>
    <w:rsid w:val="006910E8"/>
    <w:rsid w:val="00740C3E"/>
    <w:rsid w:val="007900EE"/>
    <w:rsid w:val="00850885"/>
    <w:rsid w:val="00932A5C"/>
    <w:rsid w:val="00955E6E"/>
    <w:rsid w:val="009B4279"/>
    <w:rsid w:val="009C5B86"/>
    <w:rsid w:val="009F5404"/>
    <w:rsid w:val="00A71BF0"/>
    <w:rsid w:val="00BB0DA4"/>
    <w:rsid w:val="00C44E9D"/>
    <w:rsid w:val="00CB4A28"/>
    <w:rsid w:val="00D566E8"/>
    <w:rsid w:val="00E90DBD"/>
    <w:rsid w:val="00EB3765"/>
    <w:rsid w:val="00F40C9F"/>
    <w:rsid w:val="00F67BB0"/>
    <w:rsid w:val="00F75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FB7F"/>
  <w15:chartTrackingRefBased/>
  <w15:docId w15:val="{CCAE17C0-AD4E-4F51-9115-CCDA1AE1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0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0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01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01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C01E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C01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C01E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C01E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C01E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01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01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01E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5C01E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5C01E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5C01E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C01E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C01E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C01E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C0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01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01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01E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C01E9"/>
    <w:pPr>
      <w:spacing w:before="160"/>
      <w:jc w:val="center"/>
    </w:pPr>
    <w:rPr>
      <w:i/>
      <w:iCs/>
      <w:color w:val="404040" w:themeColor="text1" w:themeTint="BF"/>
    </w:rPr>
  </w:style>
  <w:style w:type="character" w:customStyle="1" w:styleId="CitationCar">
    <w:name w:val="Citation Car"/>
    <w:basedOn w:val="Policepardfaut"/>
    <w:link w:val="Citation"/>
    <w:uiPriority w:val="29"/>
    <w:rsid w:val="005C01E9"/>
    <w:rPr>
      <w:i/>
      <w:iCs/>
      <w:color w:val="404040" w:themeColor="text1" w:themeTint="BF"/>
    </w:rPr>
  </w:style>
  <w:style w:type="paragraph" w:styleId="Paragraphedeliste">
    <w:name w:val="List Paragraph"/>
    <w:basedOn w:val="Normal"/>
    <w:uiPriority w:val="34"/>
    <w:qFormat/>
    <w:rsid w:val="005C01E9"/>
    <w:pPr>
      <w:ind w:left="720"/>
      <w:contextualSpacing/>
    </w:pPr>
  </w:style>
  <w:style w:type="character" w:styleId="Accentuationintense">
    <w:name w:val="Intense Emphasis"/>
    <w:basedOn w:val="Policepardfaut"/>
    <w:uiPriority w:val="21"/>
    <w:qFormat/>
    <w:rsid w:val="005C01E9"/>
    <w:rPr>
      <w:i/>
      <w:iCs/>
      <w:color w:val="0F4761" w:themeColor="accent1" w:themeShade="BF"/>
    </w:rPr>
  </w:style>
  <w:style w:type="paragraph" w:styleId="Citationintense">
    <w:name w:val="Intense Quote"/>
    <w:basedOn w:val="Normal"/>
    <w:next w:val="Normal"/>
    <w:link w:val="CitationintenseCar"/>
    <w:uiPriority w:val="30"/>
    <w:qFormat/>
    <w:rsid w:val="005C0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01E9"/>
    <w:rPr>
      <w:i/>
      <w:iCs/>
      <w:color w:val="0F4761" w:themeColor="accent1" w:themeShade="BF"/>
    </w:rPr>
  </w:style>
  <w:style w:type="character" w:styleId="Rfrenceintense">
    <w:name w:val="Intense Reference"/>
    <w:basedOn w:val="Policepardfaut"/>
    <w:uiPriority w:val="32"/>
    <w:qFormat/>
    <w:rsid w:val="005C01E9"/>
    <w:rPr>
      <w:b/>
      <w:bCs/>
      <w:smallCaps/>
      <w:color w:val="0F4761" w:themeColor="accent1" w:themeShade="BF"/>
      <w:spacing w:val="5"/>
    </w:rPr>
  </w:style>
  <w:style w:type="table" w:styleId="Grilledutableau">
    <w:name w:val="Table Grid"/>
    <w:basedOn w:val="TableauNormal"/>
    <w:uiPriority w:val="39"/>
    <w:rsid w:val="002C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2C185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1164</Words>
  <Characters>6404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KIENDREBEOGO</dc:creator>
  <cp:keywords/>
  <dc:description/>
  <cp:lastModifiedBy>utilisateur</cp:lastModifiedBy>
  <cp:revision>4</cp:revision>
  <dcterms:created xsi:type="dcterms:W3CDTF">2026-01-16T12:06:00Z</dcterms:created>
  <dcterms:modified xsi:type="dcterms:W3CDTF">2026-03-19T10:06:00Z</dcterms:modified>
</cp:coreProperties>
</file>